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8" w:rsidRPr="00C23965" w:rsidRDefault="00DC16F8" w:rsidP="00CC437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C23965">
        <w:rPr>
          <w:rFonts w:ascii="Times New Roman" w:hAnsi="Times New Roman"/>
          <w:sz w:val="28"/>
          <w:szCs w:val="28"/>
        </w:rPr>
        <w:t xml:space="preserve">РЕСПУБЛИКА ТАТАРСТАН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9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3965">
        <w:rPr>
          <w:rFonts w:ascii="Times New Roman" w:hAnsi="Times New Roman"/>
          <w:sz w:val="28"/>
          <w:szCs w:val="28"/>
        </w:rPr>
        <w:t>ТАТАРСТАН</w:t>
      </w:r>
      <w:proofErr w:type="spellEnd"/>
      <w:proofErr w:type="gramEnd"/>
      <w:r w:rsidRPr="00C23965">
        <w:rPr>
          <w:rFonts w:ascii="Times New Roman" w:hAnsi="Times New Roman"/>
          <w:sz w:val="28"/>
          <w:szCs w:val="28"/>
        </w:rPr>
        <w:t xml:space="preserve"> РЕСПУБЛИКАСЫ</w:t>
      </w:r>
    </w:p>
    <w:p w:rsidR="00DC16F8" w:rsidRPr="00C23965" w:rsidRDefault="00DC16F8" w:rsidP="00CC437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23965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C23965">
        <w:rPr>
          <w:rFonts w:ascii="Times New Roman" w:hAnsi="Times New Roman"/>
          <w:sz w:val="28"/>
          <w:szCs w:val="28"/>
        </w:rPr>
        <w:t xml:space="preserve"> муниципальный район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23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65">
        <w:rPr>
          <w:rFonts w:ascii="Times New Roman" w:hAnsi="Times New Roman"/>
          <w:sz w:val="28"/>
          <w:szCs w:val="28"/>
        </w:rPr>
        <w:t>Чистай</w:t>
      </w:r>
      <w:proofErr w:type="spellEnd"/>
      <w:r w:rsidRPr="00C23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6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23965">
        <w:rPr>
          <w:rFonts w:ascii="Times New Roman" w:hAnsi="Times New Roman"/>
          <w:sz w:val="28"/>
          <w:szCs w:val="28"/>
        </w:rPr>
        <w:t xml:space="preserve"> районы</w:t>
      </w:r>
    </w:p>
    <w:p w:rsidR="00DC16F8" w:rsidRPr="00C23965" w:rsidRDefault="00DC16F8" w:rsidP="00CC437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23965">
        <w:rPr>
          <w:rFonts w:ascii="Times New Roman" w:hAnsi="Times New Roman"/>
          <w:sz w:val="28"/>
          <w:szCs w:val="28"/>
        </w:rPr>
        <w:t>Кубасское</w:t>
      </w:r>
      <w:proofErr w:type="spellEnd"/>
      <w:r w:rsidRPr="00C23965">
        <w:rPr>
          <w:rFonts w:ascii="Times New Roman" w:hAnsi="Times New Roman"/>
          <w:sz w:val="28"/>
          <w:szCs w:val="28"/>
        </w:rPr>
        <w:t xml:space="preserve"> сельское поселение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23965">
        <w:rPr>
          <w:rFonts w:ascii="Times New Roman" w:hAnsi="Times New Roman"/>
          <w:sz w:val="28"/>
          <w:szCs w:val="28"/>
        </w:rPr>
        <w:t>Кубасс</w:t>
      </w:r>
      <w:proofErr w:type="spellEnd"/>
      <w:r w:rsidRPr="00C23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65">
        <w:rPr>
          <w:rFonts w:ascii="Times New Roman" w:hAnsi="Times New Roman"/>
          <w:sz w:val="28"/>
          <w:szCs w:val="28"/>
        </w:rPr>
        <w:t>авыл</w:t>
      </w:r>
      <w:proofErr w:type="spellEnd"/>
      <w:r w:rsidRPr="00C23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65">
        <w:rPr>
          <w:rFonts w:ascii="Times New Roman" w:hAnsi="Times New Roman"/>
          <w:sz w:val="28"/>
          <w:szCs w:val="28"/>
        </w:rPr>
        <w:t>жирлеге</w:t>
      </w:r>
      <w:proofErr w:type="spellEnd"/>
    </w:p>
    <w:p w:rsidR="00DC16F8" w:rsidRPr="00C23965" w:rsidRDefault="00DC16F8" w:rsidP="00CC437F">
      <w:pPr>
        <w:pStyle w:val="a3"/>
        <w:rPr>
          <w:rFonts w:ascii="Times New Roman" w:hAnsi="Times New Roman"/>
          <w:sz w:val="28"/>
          <w:szCs w:val="28"/>
        </w:rPr>
      </w:pPr>
    </w:p>
    <w:p w:rsidR="00DC16F8" w:rsidRPr="00C23965" w:rsidRDefault="00DC16F8" w:rsidP="00CC437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23965">
        <w:rPr>
          <w:rFonts w:ascii="Times New Roman" w:hAnsi="Times New Roman"/>
          <w:sz w:val="28"/>
          <w:szCs w:val="28"/>
          <w:u w:val="single"/>
        </w:rPr>
        <w:t xml:space="preserve">422954,РТ </w:t>
      </w:r>
      <w:proofErr w:type="spellStart"/>
      <w:r w:rsidRPr="00C23965">
        <w:rPr>
          <w:rFonts w:ascii="Times New Roman" w:hAnsi="Times New Roman"/>
          <w:sz w:val="28"/>
          <w:szCs w:val="28"/>
          <w:u w:val="single"/>
        </w:rPr>
        <w:t>Чистопольский</w:t>
      </w:r>
      <w:proofErr w:type="spellEnd"/>
      <w:r w:rsidRPr="00C23965">
        <w:rPr>
          <w:rFonts w:ascii="Times New Roman" w:hAnsi="Times New Roman"/>
          <w:sz w:val="28"/>
          <w:szCs w:val="28"/>
          <w:u w:val="single"/>
        </w:rPr>
        <w:t xml:space="preserve"> район, с. </w:t>
      </w:r>
      <w:proofErr w:type="spellStart"/>
      <w:r w:rsidRPr="00C23965">
        <w:rPr>
          <w:rFonts w:ascii="Times New Roman" w:hAnsi="Times New Roman"/>
          <w:sz w:val="28"/>
          <w:szCs w:val="28"/>
          <w:u w:val="single"/>
        </w:rPr>
        <w:t>Кубассы</w:t>
      </w:r>
      <w:proofErr w:type="spellEnd"/>
      <w:r w:rsidRPr="00C23965">
        <w:rPr>
          <w:rFonts w:ascii="Times New Roman" w:hAnsi="Times New Roman"/>
          <w:sz w:val="28"/>
          <w:szCs w:val="28"/>
          <w:u w:val="single"/>
        </w:rPr>
        <w:t xml:space="preserve">, ул. </w:t>
      </w:r>
      <w:proofErr w:type="gramStart"/>
      <w:r w:rsidRPr="00C23965">
        <w:rPr>
          <w:rFonts w:ascii="Times New Roman" w:hAnsi="Times New Roman"/>
          <w:sz w:val="28"/>
          <w:szCs w:val="28"/>
          <w:u w:val="single"/>
        </w:rPr>
        <w:t>Центральная</w:t>
      </w:r>
      <w:proofErr w:type="gramEnd"/>
      <w:r w:rsidRPr="00C23965">
        <w:rPr>
          <w:rFonts w:ascii="Times New Roman" w:hAnsi="Times New Roman"/>
          <w:sz w:val="28"/>
          <w:szCs w:val="28"/>
          <w:u w:val="single"/>
        </w:rPr>
        <w:t xml:space="preserve">, д.5 тел.3-15-78  </w:t>
      </w:r>
    </w:p>
    <w:p w:rsidR="00DC16F8" w:rsidRPr="0012196A" w:rsidRDefault="00DC16F8" w:rsidP="00CC437F">
      <w:pPr>
        <w:spacing w:after="0"/>
        <w:rPr>
          <w:sz w:val="24"/>
        </w:rPr>
      </w:pPr>
    </w:p>
    <w:p w:rsidR="00DC16F8" w:rsidRPr="00CC437F" w:rsidRDefault="00DC16F8" w:rsidP="00CC437F">
      <w:pPr>
        <w:pStyle w:val="a3"/>
        <w:rPr>
          <w:rFonts w:ascii="Times New Roman" w:hAnsi="Times New Roman"/>
          <w:b/>
          <w:sz w:val="28"/>
          <w:szCs w:val="28"/>
        </w:rPr>
      </w:pPr>
      <w:r w:rsidRPr="00CC437F"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</w:t>
      </w:r>
      <w:r w:rsidR="00CC437F" w:rsidRPr="00CC437F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Pr="00CC437F">
        <w:rPr>
          <w:rFonts w:ascii="Times New Roman" w:hAnsi="Times New Roman"/>
          <w:b/>
          <w:sz w:val="28"/>
          <w:szCs w:val="28"/>
        </w:rPr>
        <w:t>Карар</w:t>
      </w:r>
      <w:proofErr w:type="spellEnd"/>
    </w:p>
    <w:p w:rsidR="00DC16F8" w:rsidRPr="00CC437F" w:rsidRDefault="00DC16F8" w:rsidP="00CC437F">
      <w:pPr>
        <w:pStyle w:val="a3"/>
        <w:rPr>
          <w:rFonts w:ascii="Times New Roman" w:hAnsi="Times New Roman"/>
          <w:b/>
          <w:sz w:val="28"/>
          <w:szCs w:val="28"/>
        </w:rPr>
      </w:pPr>
      <w:r w:rsidRPr="00CC437F">
        <w:rPr>
          <w:rFonts w:ascii="Times New Roman" w:hAnsi="Times New Roman"/>
          <w:b/>
          <w:sz w:val="28"/>
          <w:szCs w:val="28"/>
        </w:rPr>
        <w:t xml:space="preserve"> </w:t>
      </w:r>
    </w:p>
    <w:p w:rsidR="00DC16F8" w:rsidRPr="00CC437F" w:rsidRDefault="00DC16F8" w:rsidP="00CC437F">
      <w:pPr>
        <w:pStyle w:val="a3"/>
        <w:tabs>
          <w:tab w:val="left" w:pos="8820"/>
        </w:tabs>
        <w:rPr>
          <w:rFonts w:ascii="Times New Roman" w:hAnsi="Times New Roman"/>
          <w:b/>
          <w:sz w:val="28"/>
          <w:szCs w:val="28"/>
        </w:rPr>
      </w:pPr>
      <w:r w:rsidRPr="00CC437F">
        <w:rPr>
          <w:rFonts w:ascii="Times New Roman" w:hAnsi="Times New Roman"/>
          <w:b/>
          <w:sz w:val="28"/>
          <w:szCs w:val="28"/>
        </w:rPr>
        <w:t>от «26» декабря 2016 г.</w:t>
      </w:r>
      <w:r w:rsidR="00CC437F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C437F" w:rsidRPr="00CC437F">
        <w:rPr>
          <w:rFonts w:ascii="Times New Roman" w:hAnsi="Times New Roman"/>
          <w:b/>
          <w:sz w:val="28"/>
          <w:szCs w:val="28"/>
        </w:rPr>
        <w:t>№</w:t>
      </w:r>
      <w:r w:rsidR="00CC437F">
        <w:rPr>
          <w:rFonts w:ascii="Times New Roman" w:hAnsi="Times New Roman"/>
          <w:b/>
          <w:sz w:val="28"/>
          <w:szCs w:val="28"/>
        </w:rPr>
        <w:t xml:space="preserve"> </w:t>
      </w:r>
      <w:r w:rsidR="00CC437F" w:rsidRPr="00CC437F">
        <w:rPr>
          <w:rFonts w:ascii="Times New Roman" w:hAnsi="Times New Roman"/>
          <w:b/>
          <w:sz w:val="28"/>
          <w:szCs w:val="28"/>
        </w:rPr>
        <w:t>17</w:t>
      </w:r>
    </w:p>
    <w:p w:rsidR="00DC16F8" w:rsidRPr="00CC437F" w:rsidRDefault="00DC16F8" w:rsidP="00CC437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C16F8" w:rsidRPr="00CC437F" w:rsidRDefault="00DC16F8" w:rsidP="00CC437F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DC16F8" w:rsidRPr="00CC437F" w:rsidRDefault="00DC16F8" w:rsidP="00CC437F">
      <w:pPr>
        <w:pStyle w:val="ConsPlusNormal"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37F">
        <w:rPr>
          <w:rFonts w:ascii="Times New Roman" w:hAnsi="Times New Roman" w:cs="Times New Roman"/>
          <w:sz w:val="28"/>
          <w:szCs w:val="28"/>
        </w:rPr>
        <w:t xml:space="preserve">Об утверждении Порядка работы с обращениями граждан </w:t>
      </w:r>
      <w:r w:rsidRPr="00CC437F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proofErr w:type="spellStart"/>
      <w:r w:rsidRPr="00CC437F">
        <w:rPr>
          <w:rFonts w:ascii="Times New Roman" w:hAnsi="Times New Roman" w:cs="Times New Roman"/>
          <w:spacing w:val="-1"/>
          <w:sz w:val="28"/>
          <w:szCs w:val="28"/>
        </w:rPr>
        <w:t>Кубасском</w:t>
      </w:r>
      <w:proofErr w:type="spellEnd"/>
      <w:r w:rsidRPr="00CC437F">
        <w:rPr>
          <w:rFonts w:ascii="Times New Roman" w:hAnsi="Times New Roman" w:cs="Times New Roman"/>
          <w:spacing w:val="-1"/>
          <w:sz w:val="28"/>
          <w:szCs w:val="28"/>
        </w:rPr>
        <w:t xml:space="preserve"> сельском поселении </w:t>
      </w:r>
      <w:proofErr w:type="spellStart"/>
      <w:r w:rsidRPr="00CC437F">
        <w:rPr>
          <w:rFonts w:ascii="Times New Roman" w:hAnsi="Times New Roman" w:cs="Times New Roman"/>
          <w:spacing w:val="-1"/>
          <w:sz w:val="28"/>
          <w:szCs w:val="28"/>
        </w:rPr>
        <w:t>Чистопольского</w:t>
      </w:r>
      <w:proofErr w:type="spellEnd"/>
      <w:r w:rsidRPr="00CC43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437F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и </w:t>
      </w:r>
      <w:r w:rsidRPr="00CC437F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анализа поступивших </w:t>
      </w:r>
      <w:r w:rsidRPr="00CC437F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DC16F8" w:rsidRPr="00CC437F" w:rsidRDefault="00DC16F8" w:rsidP="00CC437F">
      <w:pPr>
        <w:tabs>
          <w:tab w:val="left" w:pos="4111"/>
        </w:tabs>
        <w:spacing w:after="0" w:line="240" w:lineRule="auto"/>
        <w:ind w:right="6094" w:firstLine="567"/>
        <w:jc w:val="both"/>
        <w:rPr>
          <w:rFonts w:ascii="Times New Roman" w:hAnsi="Times New Roman"/>
          <w:sz w:val="28"/>
          <w:szCs w:val="28"/>
        </w:rPr>
      </w:pPr>
    </w:p>
    <w:p w:rsidR="00DC16F8" w:rsidRPr="00CC437F" w:rsidRDefault="00DC16F8" w:rsidP="00CC43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6F8" w:rsidRPr="00CC437F" w:rsidRDefault="00DC16F8" w:rsidP="00CC43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3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C43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437F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Федерации», </w:t>
      </w:r>
      <w:hyperlink r:id="rId7" w:history="1">
        <w:r w:rsidRPr="00CC43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437F">
        <w:rPr>
          <w:rFonts w:ascii="Times New Roman" w:hAnsi="Times New Roman" w:cs="Times New Roman"/>
          <w:sz w:val="28"/>
          <w:szCs w:val="28"/>
        </w:rPr>
        <w:t xml:space="preserve"> Республики Татарстан от 12 мая 2003 года N 16-ЗРТ «Об обращениях граждан в Республике Татарстан» </w:t>
      </w:r>
    </w:p>
    <w:p w:rsidR="00DC16F8" w:rsidRPr="00CC437F" w:rsidRDefault="00DC16F8" w:rsidP="00CC437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43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16F8" w:rsidRPr="00CC437F" w:rsidRDefault="00DC16F8" w:rsidP="00CC43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6F8" w:rsidRPr="00CC437F" w:rsidRDefault="00DC16F8" w:rsidP="00CC43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3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CC437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C437F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в </w:t>
      </w:r>
      <w:proofErr w:type="spellStart"/>
      <w:r w:rsidRPr="00CC437F">
        <w:rPr>
          <w:rFonts w:ascii="Times New Roman" w:hAnsi="Times New Roman" w:cs="Times New Roman"/>
          <w:sz w:val="28"/>
          <w:szCs w:val="28"/>
        </w:rPr>
        <w:t>Кубасском</w:t>
      </w:r>
      <w:proofErr w:type="spellEnd"/>
      <w:r w:rsidRPr="00CC437F">
        <w:rPr>
          <w:rFonts w:ascii="Times New Roman" w:hAnsi="Times New Roman" w:cs="Times New Roman"/>
          <w:sz w:val="28"/>
          <w:szCs w:val="28"/>
        </w:rPr>
        <w:t xml:space="preserve">  </w:t>
      </w:r>
      <w:r w:rsidRPr="00CC437F">
        <w:rPr>
          <w:rFonts w:ascii="Times New Roman" w:hAnsi="Times New Roman" w:cs="Times New Roman"/>
          <w:spacing w:val="-1"/>
          <w:sz w:val="28"/>
          <w:szCs w:val="28"/>
        </w:rPr>
        <w:t xml:space="preserve">сельском поселении </w:t>
      </w:r>
      <w:proofErr w:type="spellStart"/>
      <w:r w:rsidRPr="00CC437F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CC437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</w:t>
      </w:r>
      <w:r w:rsidRPr="00CC437F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анализа поступивших </w:t>
      </w:r>
      <w:r w:rsidRPr="00CC437F">
        <w:rPr>
          <w:rFonts w:ascii="Times New Roman" w:hAnsi="Times New Roman" w:cs="Times New Roman"/>
          <w:sz w:val="28"/>
          <w:szCs w:val="28"/>
        </w:rPr>
        <w:t>обращений граждан (Приложение).</w:t>
      </w:r>
    </w:p>
    <w:p w:rsidR="00DC16F8" w:rsidRPr="00CC437F" w:rsidRDefault="00DC16F8" w:rsidP="00CC4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437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C437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C437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CC437F">
        <w:rPr>
          <w:rFonts w:ascii="Times New Roman" w:hAnsi="Times New Roman"/>
          <w:sz w:val="28"/>
          <w:szCs w:val="28"/>
        </w:rPr>
        <w:t>Чистопольского</w:t>
      </w:r>
      <w:proofErr w:type="spellEnd"/>
      <w:r w:rsidRPr="00CC437F">
        <w:rPr>
          <w:rFonts w:ascii="Times New Roman" w:hAnsi="Times New Roman"/>
          <w:sz w:val="28"/>
          <w:szCs w:val="28"/>
        </w:rPr>
        <w:t xml:space="preserve"> муниципального района в информационно-коммуникационной сети «Интернет».</w:t>
      </w:r>
    </w:p>
    <w:p w:rsidR="00DC16F8" w:rsidRPr="00CC437F" w:rsidRDefault="00DC16F8" w:rsidP="00CC43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C4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43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16F8" w:rsidRPr="00CC437F" w:rsidRDefault="00DC16F8" w:rsidP="00CC43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6F8" w:rsidRPr="00CC437F" w:rsidRDefault="00DC16F8" w:rsidP="00CC437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C16F8" w:rsidRPr="00CC437F" w:rsidRDefault="00DC16F8" w:rsidP="00CC4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37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C437F">
        <w:rPr>
          <w:rFonts w:ascii="Times New Roman" w:hAnsi="Times New Roman"/>
          <w:sz w:val="28"/>
          <w:szCs w:val="28"/>
        </w:rPr>
        <w:t>Кубасского</w:t>
      </w:r>
      <w:proofErr w:type="spellEnd"/>
    </w:p>
    <w:p w:rsidR="00DC16F8" w:rsidRPr="00CC437F" w:rsidRDefault="00DC16F8" w:rsidP="00CC4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37F">
        <w:rPr>
          <w:rFonts w:ascii="Times New Roman" w:hAnsi="Times New Roman"/>
          <w:sz w:val="28"/>
          <w:szCs w:val="28"/>
        </w:rPr>
        <w:t>сельского поселения</w:t>
      </w:r>
      <w:r w:rsidR="00CC437F">
        <w:rPr>
          <w:rFonts w:ascii="Times New Roman" w:hAnsi="Times New Roman"/>
          <w:sz w:val="28"/>
          <w:szCs w:val="28"/>
        </w:rPr>
        <w:t xml:space="preserve">                              </w:t>
      </w:r>
      <w:r w:rsidRPr="00CC437F">
        <w:rPr>
          <w:rFonts w:ascii="Times New Roman" w:hAnsi="Times New Roman"/>
          <w:sz w:val="28"/>
          <w:szCs w:val="28"/>
        </w:rPr>
        <w:t xml:space="preserve">                                         С.П.</w:t>
      </w:r>
      <w:r w:rsidR="00CC437F">
        <w:rPr>
          <w:rFonts w:ascii="Times New Roman" w:hAnsi="Times New Roman"/>
          <w:sz w:val="28"/>
          <w:szCs w:val="28"/>
        </w:rPr>
        <w:t xml:space="preserve"> </w:t>
      </w:r>
      <w:r w:rsidRPr="00CC437F">
        <w:rPr>
          <w:rFonts w:ascii="Times New Roman" w:hAnsi="Times New Roman"/>
          <w:sz w:val="28"/>
          <w:szCs w:val="28"/>
        </w:rPr>
        <w:t>Логинов</w:t>
      </w:r>
    </w:p>
    <w:p w:rsidR="00DC16F8" w:rsidRPr="00CC437F" w:rsidRDefault="00DC16F8" w:rsidP="00CC43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6F8" w:rsidRPr="00CC437F" w:rsidRDefault="00DC16F8" w:rsidP="00CC437F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</w:p>
    <w:p w:rsidR="00DC16F8" w:rsidRDefault="00DC16F8" w:rsidP="00CC437F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</w:p>
    <w:p w:rsidR="00CC437F" w:rsidRDefault="00CC437F" w:rsidP="00CC437F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</w:p>
    <w:p w:rsidR="00CC437F" w:rsidRDefault="00CC437F" w:rsidP="00CC437F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</w:p>
    <w:p w:rsidR="00CC437F" w:rsidRDefault="00CC437F" w:rsidP="00CC437F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</w:p>
    <w:p w:rsidR="00CC437F" w:rsidRPr="00CC437F" w:rsidRDefault="00CC437F" w:rsidP="00CC437F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</w:p>
    <w:p w:rsidR="00DC16F8" w:rsidRPr="00CC437F" w:rsidRDefault="00DC16F8" w:rsidP="00CC437F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</w:p>
    <w:p w:rsidR="00DC16F8" w:rsidRDefault="00DC16F8" w:rsidP="00DC16F8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  <w:r w:rsidRPr="00691FE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DC16F8" w:rsidRPr="00691FE2" w:rsidRDefault="00DC16F8" w:rsidP="00DC16F8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  <w:r w:rsidRPr="00691FE2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</w:p>
    <w:p w:rsidR="00DC16F8" w:rsidRPr="00691FE2" w:rsidRDefault="00DC16F8" w:rsidP="00DC16F8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  <w:r w:rsidRPr="00691FE2">
        <w:rPr>
          <w:rFonts w:ascii="Times New Roman" w:hAnsi="Times New Roman" w:cs="Times New Roman"/>
          <w:sz w:val="24"/>
          <w:szCs w:val="28"/>
        </w:rPr>
        <w:t>глав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691FE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Кубасского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 w:rsidRPr="00691FE2">
        <w:rPr>
          <w:rFonts w:ascii="Times New Roman" w:hAnsi="Times New Roman" w:cs="Times New Roman"/>
          <w:sz w:val="24"/>
          <w:szCs w:val="28"/>
        </w:rPr>
        <w:t>Чистопольского</w:t>
      </w:r>
      <w:proofErr w:type="spellEnd"/>
      <w:r w:rsidRPr="00691FE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16F8" w:rsidRPr="00691FE2" w:rsidRDefault="00DC16F8" w:rsidP="00DC16F8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  <w:r w:rsidRPr="00691FE2">
        <w:rPr>
          <w:rFonts w:ascii="Times New Roman" w:hAnsi="Times New Roman" w:cs="Times New Roman"/>
          <w:sz w:val="24"/>
          <w:szCs w:val="28"/>
        </w:rPr>
        <w:t>муниципального района РТ</w:t>
      </w:r>
    </w:p>
    <w:p w:rsidR="00DC16F8" w:rsidRPr="00691FE2" w:rsidRDefault="00DC16F8" w:rsidP="00DC16F8">
      <w:pPr>
        <w:pStyle w:val="ConsPlusNormal"/>
        <w:ind w:left="6804" w:firstLine="0"/>
        <w:rPr>
          <w:rFonts w:ascii="Times New Roman" w:hAnsi="Times New Roman" w:cs="Times New Roman"/>
          <w:sz w:val="24"/>
          <w:szCs w:val="28"/>
        </w:rPr>
      </w:pPr>
      <w:r w:rsidRPr="00691FE2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26.12.2016 №</w:t>
      </w:r>
      <w:r w:rsidR="00CC437F">
        <w:rPr>
          <w:rFonts w:ascii="Times New Roman" w:hAnsi="Times New Roman" w:cs="Times New Roman"/>
          <w:sz w:val="24"/>
          <w:szCs w:val="28"/>
        </w:rPr>
        <w:t xml:space="preserve"> 17</w:t>
      </w:r>
    </w:p>
    <w:p w:rsidR="00DC16F8" w:rsidRPr="00080632" w:rsidRDefault="00DC16F8" w:rsidP="00DC16F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C16F8" w:rsidRDefault="00DC16F8" w:rsidP="00DC16F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 xml:space="preserve">Порядок работы с обращениями </w:t>
      </w:r>
    </w:p>
    <w:p w:rsidR="00DC16F8" w:rsidRDefault="00DC16F8" w:rsidP="00DC16F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 xml:space="preserve">граждан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8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63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F8" w:rsidRPr="00080632" w:rsidRDefault="00DC16F8" w:rsidP="00DC16F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80632">
        <w:rPr>
          <w:rFonts w:ascii="Times New Roman" w:hAnsi="Times New Roman"/>
          <w:spacing w:val="-1"/>
          <w:sz w:val="28"/>
          <w:szCs w:val="28"/>
        </w:rPr>
        <w:t xml:space="preserve">проведения анализа поступивших </w:t>
      </w:r>
      <w:r w:rsidRPr="00080632">
        <w:rPr>
          <w:rFonts w:ascii="Times New Roman" w:hAnsi="Times New Roman"/>
          <w:sz w:val="28"/>
          <w:szCs w:val="28"/>
        </w:rPr>
        <w:t>обращений граждан</w:t>
      </w: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6F8" w:rsidRPr="00080632" w:rsidRDefault="00DC16F8" w:rsidP="00DC16F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C16F8" w:rsidRPr="00080632" w:rsidRDefault="00DC16F8" w:rsidP="00DC16F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0632">
        <w:rPr>
          <w:rFonts w:ascii="Times New Roman" w:hAnsi="Times New Roman" w:cs="Times New Roman"/>
          <w:sz w:val="28"/>
          <w:szCs w:val="28"/>
        </w:rPr>
        <w:t xml:space="preserve">Порядок работы с обращениями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8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63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 Порядок) определяет порядок организации рассмотрения индивидуальных и коллективных предложений, обращений, заявлений и жалоб граждан (далее - обращения граждан), поступающих в письменной форме, в форме электронных сообщений (посредством электронной почты, Интернет-приемной официального сайта </w:t>
      </w:r>
      <w:proofErr w:type="spellStart"/>
      <w:r w:rsidRPr="0008063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 w:cs="Times New Roman"/>
          <w:sz w:val="28"/>
          <w:szCs w:val="28"/>
        </w:rPr>
        <w:t xml:space="preserve"> муниципального района или иным способом) или в форме устного личного обращения во время</w:t>
      </w:r>
      <w:proofErr w:type="gramEnd"/>
      <w:r w:rsidRPr="00080632">
        <w:rPr>
          <w:rFonts w:ascii="Times New Roman" w:hAnsi="Times New Roman" w:cs="Times New Roman"/>
          <w:sz w:val="28"/>
          <w:szCs w:val="28"/>
        </w:rPr>
        <w:t xml:space="preserve"> приема граждан, в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63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-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поселения</w:t>
      </w:r>
      <w:r w:rsidRPr="00080632">
        <w:rPr>
          <w:rFonts w:ascii="Times New Roman" w:hAnsi="Times New Roman" w:cs="Times New Roman"/>
          <w:sz w:val="28"/>
          <w:szCs w:val="28"/>
        </w:rPr>
        <w:t>).</w:t>
      </w: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>2. Порядок рассмотрения обращений граждан, а также предоставления гражданам информации по их запросам, в том числе информации справочного характера, устанавливается законодательством Российской Федерации Республики Татарстан.</w:t>
      </w:r>
    </w:p>
    <w:p w:rsidR="00DC16F8" w:rsidRPr="00080632" w:rsidRDefault="00DC16F8" w:rsidP="00DC16F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16F8" w:rsidRPr="00080632" w:rsidRDefault="00DC16F8" w:rsidP="00DC16F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>Порядок работы с обращениями граждан</w:t>
      </w: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 xml:space="preserve">3. Поступившие в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</w:t>
      </w:r>
      <w:r w:rsidRPr="00080632">
        <w:rPr>
          <w:rFonts w:ascii="Times New Roman" w:hAnsi="Times New Roman" w:cs="Times New Roman"/>
          <w:sz w:val="28"/>
          <w:szCs w:val="28"/>
        </w:rPr>
        <w:t xml:space="preserve"> письменные обращения проходят регистрацию в установленный законодательством срок и направляются главе </w:t>
      </w:r>
      <w:proofErr w:type="spellStart"/>
      <w:r w:rsidRPr="0008063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4. Г</w:t>
      </w:r>
      <w:r w:rsidRPr="00080632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/>
          <w:sz w:val="28"/>
          <w:szCs w:val="28"/>
        </w:rPr>
        <w:t>Кубасского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80632">
        <w:rPr>
          <w:rFonts w:ascii="Times New Roman" w:hAnsi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глава поселения) 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 обращение и направляет </w:t>
      </w:r>
      <w:proofErr w:type="gramStart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должностному</w:t>
      </w:r>
      <w:proofErr w:type="gramEnd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в компетенцию которого входит предмет рассматриваемого обращения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CC4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исполнитель)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, для рассмотрения обращения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97C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подготовки ответа 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 Исполнитель:</w:t>
      </w:r>
    </w:p>
    <w:p w:rsidR="00DC16F8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- изучает тему обращения, нормативную правовую базу и сложившуюся правоприменительную практику по проблеме, обозначенной в обращении;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случае необходимости организует проведение специальной проверки, истребование дополнительных материалов либо принятие других мер для рассмотрения обращения;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- готовит проект ответа заявителю;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- направляет проект ответа на согласование должностному лицу, в компетенцию которого входит предмет рассматриваемого обращения,  и другим заи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нтересованным должностным лицам;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направляет согласованный проект ответа на подпись </w:t>
      </w:r>
      <w:r w:rsidRPr="00080632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Pr="00080632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 ответ на обращение. 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 Должностное лицо, ответственное за работу с обращениями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регистрирует ответ на обращение и направляет заявителю. Ответ на обращение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80632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0806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0632">
        <w:rPr>
          <w:rFonts w:ascii="Times New Roman" w:hAnsi="Times New Roman" w:cs="Times New Roman"/>
          <w:sz w:val="28"/>
          <w:szCs w:val="28"/>
        </w:rPr>
        <w:t xml:space="preserve"> если поставленные в обращении граждан вопросы не входят в компетенцию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поселения</w:t>
      </w:r>
      <w:r w:rsidRPr="00080632">
        <w:rPr>
          <w:rFonts w:ascii="Times New Roman" w:hAnsi="Times New Roman" w:cs="Times New Roman"/>
          <w:sz w:val="28"/>
          <w:szCs w:val="28"/>
        </w:rPr>
        <w:t>, обращение в установленные законодательством сроки направляется в соответствующий орган или соответствующему должностному лицу, в компетенци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0632">
        <w:rPr>
          <w:rFonts w:ascii="Times New Roman" w:hAnsi="Times New Roman" w:cs="Times New Roman"/>
          <w:sz w:val="28"/>
          <w:szCs w:val="28"/>
        </w:rPr>
        <w:t xml:space="preserve"> которых относится рассмотрение поставленных в обращении вопросов. Должностное лицо, ответственное за работу с обращениями граждан, направляет уведомление о передаче его обращения по подведомственности. </w:t>
      </w:r>
    </w:p>
    <w:p w:rsidR="00DC16F8" w:rsidRPr="00887B87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7B87">
        <w:rPr>
          <w:rFonts w:ascii="Times New Roman" w:hAnsi="Times New Roman" w:cs="Times New Roman"/>
          <w:sz w:val="28"/>
          <w:szCs w:val="28"/>
        </w:rPr>
        <w:t>. Обращения граждан считаются разрешенными, если рассмотрены все поставленные в них вопросы, приняты необходимые меры и даны письменные ответы. При повторном обращении дополнительное рассмотрение разрешенных обращений граждан осуществляется в случаях выявления новых обстоятельств и изменений нормативного правового регулирования в сфере, касающейся решения вопроса, вызывающего указанные обращения.</w:t>
      </w: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6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0632">
        <w:rPr>
          <w:rFonts w:ascii="Times New Roman" w:hAnsi="Times New Roman" w:cs="Times New Roman"/>
          <w:sz w:val="28"/>
          <w:szCs w:val="28"/>
        </w:rPr>
        <w:t xml:space="preserve">. Жалобы граждан на решения, действия (бездействие) конкретных должностных лиц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80632">
        <w:rPr>
          <w:rFonts w:ascii="Times New Roman" w:hAnsi="Times New Roman" w:cs="Times New Roman"/>
          <w:sz w:val="28"/>
          <w:szCs w:val="28"/>
        </w:rPr>
        <w:t xml:space="preserve"> не могут направляться этим должностным лицам для рассмотрения и (или) ответа заявителю.</w:t>
      </w: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80632">
        <w:rPr>
          <w:rFonts w:ascii="Times New Roman" w:hAnsi="Times New Roman" w:cs="Times New Roman"/>
          <w:sz w:val="28"/>
          <w:szCs w:val="28"/>
        </w:rPr>
        <w:t>. Ответ на обращение, поступившее по электронной почте, может направляться как в письменной форме, так и в форме электронного сообщения.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6F8" w:rsidRPr="00080632" w:rsidRDefault="00DC16F8" w:rsidP="00DC16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Сроки рассмотрения обращений</w:t>
      </w:r>
    </w:p>
    <w:p w:rsidR="00DC16F8" w:rsidRPr="00080632" w:rsidRDefault="00DC16F8" w:rsidP="00DC16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80632">
        <w:rPr>
          <w:rFonts w:ascii="Times New Roman" w:hAnsi="Times New Roman" w:cs="Times New Roman"/>
          <w:sz w:val="28"/>
          <w:szCs w:val="28"/>
        </w:rPr>
        <w:t xml:space="preserve">. Обращения граждан рассматриваются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080632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продлении срока рассмотрения письма, в случаях предусмотренных законодательством, исполнитель готовит проект обоснования о продлении срока рассмотрения и направляет его на подпись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80632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поселения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обоснование, устанавливает дополнительный срок для рассмотрения обращения и направляет исполнителю. Исполнитель после утверждения продления срока рассмотрения обращения извещает заявителя о продлении срока рассмотрения обращения с указанием причины и срока продления.</w:t>
      </w:r>
    </w:p>
    <w:p w:rsidR="00DC16F8" w:rsidRPr="00080632" w:rsidRDefault="00DC16F8" w:rsidP="00DC1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 Исполнитель, рассмотрев обращение и установив, что обращение заявителя является анонимным, подготавливает заключение об оставлении обращения без ответа и передает обращение должностному лицу, ответственному за работу с обращениями граждан, которое регистрирует обращение с заключением и прекращает по нему производство. Обращение с заключением направляется в архив.</w:t>
      </w:r>
      <w:r w:rsidRPr="00080632">
        <w:rPr>
          <w:rFonts w:ascii="Times New Roman" w:hAnsi="Times New Roman"/>
          <w:sz w:val="28"/>
          <w:szCs w:val="28"/>
          <w:lang w:eastAsia="ru-RU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C16F8" w:rsidRPr="00080632" w:rsidRDefault="00DC16F8" w:rsidP="00DC16F8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6F8" w:rsidRPr="00080632" w:rsidRDefault="00DC16F8" w:rsidP="00DC16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Личный прием граждан</w:t>
      </w:r>
    </w:p>
    <w:p w:rsidR="00DC16F8" w:rsidRPr="00080632" w:rsidRDefault="00DC16F8" w:rsidP="00DC16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. Личный прием граждан проводится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, уполномоченными должностными лицами каждый вторник с 14.00 час</w:t>
      </w:r>
      <w:proofErr w:type="gramStart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о 16.00 час. Информация о месте приема граждан, а также об установленных для приема днях и часах </w:t>
      </w:r>
      <w:r w:rsidRPr="00080632">
        <w:rPr>
          <w:rFonts w:ascii="Times New Roman" w:hAnsi="Times New Roman"/>
          <w:sz w:val="28"/>
          <w:szCs w:val="28"/>
        </w:rPr>
        <w:t xml:space="preserve">контактных телефонах должностных лиц, ответственных за подготовку приема граждан, размещается на стендах  в здании </w:t>
      </w:r>
      <w:r>
        <w:rPr>
          <w:rFonts w:ascii="Times New Roman" w:hAnsi="Times New Roman"/>
          <w:sz w:val="28"/>
          <w:szCs w:val="28"/>
        </w:rPr>
        <w:t>органов местного самоуправления поселения</w:t>
      </w:r>
      <w:r w:rsidRPr="00080632">
        <w:rPr>
          <w:rFonts w:ascii="Times New Roman" w:hAnsi="Times New Roman"/>
          <w:sz w:val="28"/>
          <w:szCs w:val="28"/>
        </w:rPr>
        <w:t>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течение недели ведется предварительная запись на личный прием к </w:t>
      </w:r>
      <w:r w:rsidRPr="00080632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поселения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 Учет приема граждан ведется при помощи заполнения регистрационной карточки приема граждан. Точная дата и время приема сообщается заявителю дополнительно по телефону.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. Запись и учет приема граждан </w:t>
      </w:r>
      <w:r w:rsidRPr="00080632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поселения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 xml:space="preserve">  ведется должностным лицом, ответственным за работу с обращениями граждан  в журнале учета приема граждан.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 В карточку личного приема вносится информация о заявителе и о завершении работы с устным обращением.</w:t>
      </w:r>
    </w:p>
    <w:p w:rsidR="00DC16F8" w:rsidRPr="00080632" w:rsidRDefault="00DC16F8" w:rsidP="00DC16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80632">
        <w:rPr>
          <w:rFonts w:ascii="Times New Roman" w:eastAsia="Times New Roman" w:hAnsi="Times New Roman"/>
          <w:sz w:val="28"/>
          <w:szCs w:val="28"/>
          <w:lang w:eastAsia="ru-RU"/>
        </w:rPr>
        <w:t>. В случае если во время приема гражданина немедленное решение поставленных вопросов невозможно, от него принимается письменное обращение, которое после регистрации направляется в соответствующее структурное подразделение и рассматривается в порядке, предусмотренном настоящим Порядком.</w:t>
      </w: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6F8" w:rsidRPr="00080632" w:rsidRDefault="00DC16F8" w:rsidP="00DC16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80632">
        <w:rPr>
          <w:rFonts w:ascii="Times New Roman" w:hAnsi="Times New Roman"/>
          <w:sz w:val="28"/>
          <w:szCs w:val="28"/>
        </w:rPr>
        <w:t xml:space="preserve">Работа с обращениями граждан по фактам коррупционной направленности  </w:t>
      </w:r>
    </w:p>
    <w:p w:rsidR="00DC16F8" w:rsidRPr="00080632" w:rsidRDefault="00DC16F8" w:rsidP="00DC16F8">
      <w:pPr>
        <w:pStyle w:val="a4"/>
        <w:spacing w:before="0" w:after="0" w:afterAutospacing="0"/>
        <w:ind w:firstLine="567"/>
        <w:jc w:val="both"/>
        <w:rPr>
          <w:sz w:val="28"/>
          <w:szCs w:val="28"/>
        </w:rPr>
      </w:pPr>
    </w:p>
    <w:p w:rsidR="00DC16F8" w:rsidRPr="00080632" w:rsidRDefault="00DC16F8" w:rsidP="00DC16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6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</w:t>
      </w:r>
      <w:r w:rsidRPr="00080632">
        <w:rPr>
          <w:rFonts w:ascii="Times New Roman" w:hAnsi="Times New Roman"/>
          <w:sz w:val="28"/>
          <w:szCs w:val="28"/>
        </w:rPr>
        <w:t xml:space="preserve"> Обращения граждан по фактам коррупционной направленности включают в себя сведения о фактах коррупции и вымогательства, нарушения требований к служебному поведению, а также совершения иных деяний, содержащих признаки злоупотребления служебным положением должностными лицами.  </w:t>
      </w:r>
    </w:p>
    <w:p w:rsidR="00DC16F8" w:rsidRPr="00080632" w:rsidRDefault="00DC16F8" w:rsidP="00DC16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6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080632">
        <w:rPr>
          <w:rFonts w:ascii="Times New Roman" w:hAnsi="Times New Roman"/>
          <w:sz w:val="28"/>
          <w:szCs w:val="28"/>
        </w:rPr>
        <w:t>. При рассмотрении обращения граждан по фактам коррупционной направленности  не допускается разглашение сведений, содержащихся в обращени</w:t>
      </w:r>
      <w:r>
        <w:rPr>
          <w:rFonts w:ascii="Times New Roman" w:hAnsi="Times New Roman"/>
          <w:sz w:val="28"/>
          <w:szCs w:val="28"/>
        </w:rPr>
        <w:t>ях</w:t>
      </w:r>
      <w:r w:rsidRPr="00080632">
        <w:rPr>
          <w:rFonts w:ascii="Times New Roman" w:hAnsi="Times New Roman"/>
          <w:sz w:val="28"/>
          <w:szCs w:val="28"/>
        </w:rPr>
        <w:t xml:space="preserve">, а также сведений, касающихся частной жизни гражданина, без его согласия. Не является разглашением сведений, содержащихся в обращении, </w:t>
      </w:r>
      <w:r w:rsidRPr="00080632">
        <w:rPr>
          <w:rFonts w:ascii="Times New Roman" w:hAnsi="Times New Roman"/>
          <w:sz w:val="28"/>
          <w:szCs w:val="28"/>
        </w:rPr>
        <w:lastRenderedPageBreak/>
        <w:t>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DC16F8" w:rsidRPr="00080632" w:rsidRDefault="00DC16F8" w:rsidP="00DC16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080632">
        <w:rPr>
          <w:rFonts w:ascii="Times New Roman" w:hAnsi="Times New Roman"/>
          <w:sz w:val="28"/>
          <w:szCs w:val="28"/>
        </w:rPr>
        <w:t xml:space="preserve"> Учет,  регистрация,  ход  рассмотрения  обращения  граждан  по фактам коррупционной направленности осуществляется должностным лицом, ответственным за работу с обращениями граждан, с отнесением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080632">
        <w:rPr>
          <w:rFonts w:ascii="Times New Roman" w:hAnsi="Times New Roman"/>
          <w:sz w:val="28"/>
          <w:szCs w:val="28"/>
        </w:rPr>
        <w:t>в категорию «коррупция».</w:t>
      </w:r>
    </w:p>
    <w:p w:rsidR="00DC16F8" w:rsidRPr="00080632" w:rsidRDefault="00DC16F8" w:rsidP="00DC16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0806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080632">
        <w:rPr>
          <w:rFonts w:ascii="Times New Roman" w:hAnsi="Times New Roman"/>
          <w:sz w:val="28"/>
          <w:szCs w:val="28"/>
        </w:rPr>
        <w:t>олжностным лицом, ответственным за работу с обращениями граждан</w:t>
      </w:r>
      <w:r>
        <w:rPr>
          <w:rFonts w:ascii="Times New Roman" w:hAnsi="Times New Roman"/>
          <w:sz w:val="28"/>
          <w:szCs w:val="28"/>
        </w:rPr>
        <w:t>,</w:t>
      </w:r>
      <w:r w:rsidRPr="00080632">
        <w:rPr>
          <w:rFonts w:ascii="Times New Roman" w:hAnsi="Times New Roman"/>
          <w:sz w:val="28"/>
          <w:szCs w:val="28"/>
        </w:rPr>
        <w:t xml:space="preserve"> систематически  анализируе</w:t>
      </w:r>
      <w:r>
        <w:rPr>
          <w:rFonts w:ascii="Times New Roman" w:hAnsi="Times New Roman"/>
          <w:sz w:val="28"/>
          <w:szCs w:val="28"/>
        </w:rPr>
        <w:t>тся</w:t>
      </w:r>
      <w:r w:rsidRPr="00080632">
        <w:rPr>
          <w:rFonts w:ascii="Times New Roman" w:hAnsi="Times New Roman"/>
          <w:sz w:val="28"/>
          <w:szCs w:val="28"/>
        </w:rPr>
        <w:t xml:space="preserve">  и  обобщает</w:t>
      </w:r>
      <w:r>
        <w:rPr>
          <w:rFonts w:ascii="Times New Roman" w:hAnsi="Times New Roman"/>
          <w:sz w:val="28"/>
          <w:szCs w:val="28"/>
        </w:rPr>
        <w:t>ся</w:t>
      </w:r>
      <w:r w:rsidRPr="00080632">
        <w:rPr>
          <w:rFonts w:ascii="Times New Roman" w:hAnsi="Times New Roman"/>
          <w:sz w:val="28"/>
          <w:szCs w:val="28"/>
        </w:rPr>
        <w:t xml:space="preserve">  обращения граждан</w:t>
      </w:r>
      <w:r w:rsidRPr="00E96A54">
        <w:rPr>
          <w:rFonts w:ascii="Times New Roman" w:hAnsi="Times New Roman"/>
          <w:sz w:val="28"/>
          <w:szCs w:val="28"/>
        </w:rPr>
        <w:t xml:space="preserve"> </w:t>
      </w:r>
      <w:r w:rsidRPr="00080632">
        <w:rPr>
          <w:rFonts w:ascii="Times New Roman" w:hAnsi="Times New Roman"/>
          <w:sz w:val="28"/>
          <w:szCs w:val="28"/>
        </w:rPr>
        <w:t>по фактам коррупционной направленности,  с  целью  своевременного  выявления  и устранения причин,  порождающих   факты коррупционной направленности.</w:t>
      </w:r>
    </w:p>
    <w:p w:rsidR="00DC16F8" w:rsidRPr="00080632" w:rsidRDefault="00DC16F8" w:rsidP="00DC16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6F8" w:rsidRPr="00080632" w:rsidRDefault="00DC16F8" w:rsidP="00DC16F8">
      <w:pPr>
        <w:shd w:val="clear" w:color="auto" w:fill="FFFFFF"/>
        <w:spacing w:after="0" w:line="240" w:lineRule="auto"/>
        <w:ind w:right="2" w:firstLine="567"/>
        <w:jc w:val="right"/>
        <w:rPr>
          <w:rFonts w:ascii="Times New Roman" w:hAnsi="Times New Roman"/>
          <w:sz w:val="28"/>
          <w:szCs w:val="28"/>
        </w:rPr>
      </w:pPr>
    </w:p>
    <w:p w:rsidR="00DC16F8" w:rsidRDefault="00DC16F8" w:rsidP="00DC16F8">
      <w:pPr>
        <w:shd w:val="clear" w:color="auto" w:fill="FFFFFF"/>
        <w:tabs>
          <w:tab w:val="left" w:pos="5155"/>
        </w:tabs>
        <w:spacing w:after="0" w:line="240" w:lineRule="auto"/>
        <w:ind w:right="2" w:firstLine="567"/>
        <w:jc w:val="center"/>
        <w:rPr>
          <w:rFonts w:ascii="Times New Roman" w:hAnsi="Times New Roman"/>
          <w:sz w:val="28"/>
          <w:szCs w:val="28"/>
        </w:rPr>
      </w:pPr>
      <w:r w:rsidRPr="00080632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632">
        <w:rPr>
          <w:rFonts w:ascii="Times New Roman" w:hAnsi="Times New Roman"/>
          <w:spacing w:val="-1"/>
          <w:sz w:val="28"/>
          <w:szCs w:val="28"/>
        </w:rPr>
        <w:t>проведения анализа поступивших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80632">
        <w:rPr>
          <w:rFonts w:ascii="Times New Roman" w:hAnsi="Times New Roman"/>
          <w:sz w:val="28"/>
          <w:szCs w:val="28"/>
        </w:rPr>
        <w:t>обращений граждан</w:t>
      </w:r>
    </w:p>
    <w:p w:rsidR="00DC16F8" w:rsidRPr="00080632" w:rsidRDefault="00DC16F8" w:rsidP="00DC16F8">
      <w:pPr>
        <w:shd w:val="clear" w:color="auto" w:fill="FFFFFF"/>
        <w:spacing w:after="0" w:line="240" w:lineRule="auto"/>
        <w:ind w:right="2" w:firstLine="567"/>
        <w:jc w:val="center"/>
        <w:rPr>
          <w:rFonts w:ascii="Times New Roman" w:hAnsi="Times New Roman"/>
          <w:sz w:val="28"/>
          <w:szCs w:val="28"/>
        </w:rPr>
      </w:pPr>
    </w:p>
    <w:p w:rsidR="00DC16F8" w:rsidRPr="00080632" w:rsidRDefault="00DC16F8" w:rsidP="00DC16F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080632">
        <w:rPr>
          <w:rFonts w:ascii="Times New Roman" w:hAnsi="Times New Roman"/>
          <w:sz w:val="28"/>
          <w:szCs w:val="28"/>
        </w:rPr>
        <w:t xml:space="preserve">Обобщение и анализ обращений осуществляются </w:t>
      </w:r>
      <w:r w:rsidRPr="00080632">
        <w:rPr>
          <w:rFonts w:ascii="Times New Roman" w:hAnsi="Times New Roman"/>
          <w:spacing w:val="-1"/>
          <w:sz w:val="28"/>
          <w:szCs w:val="28"/>
        </w:rPr>
        <w:t xml:space="preserve">на основании данных электронного документооборота и информации, </w:t>
      </w:r>
      <w:r w:rsidRPr="00080632">
        <w:rPr>
          <w:rFonts w:ascii="Times New Roman" w:hAnsi="Times New Roman"/>
          <w:sz w:val="28"/>
          <w:szCs w:val="28"/>
        </w:rPr>
        <w:t xml:space="preserve">предоставляемой в соответствии с пунктом </w:t>
      </w:r>
      <w:r>
        <w:rPr>
          <w:rFonts w:ascii="Times New Roman" w:hAnsi="Times New Roman"/>
          <w:sz w:val="28"/>
          <w:szCs w:val="28"/>
        </w:rPr>
        <w:t>25</w:t>
      </w:r>
      <w:r w:rsidRPr="0008063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C16F8" w:rsidRPr="00080632" w:rsidRDefault="00DC16F8" w:rsidP="00DC16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080632">
        <w:rPr>
          <w:rFonts w:ascii="Times New Roman" w:hAnsi="Times New Roman"/>
          <w:sz w:val="28"/>
          <w:szCs w:val="28"/>
        </w:rPr>
        <w:t xml:space="preserve">Информация об обращениях, поступивших на личном приеме </w:t>
      </w:r>
      <w:r w:rsidRPr="00080632">
        <w:rPr>
          <w:rFonts w:ascii="Times New Roman" w:hAnsi="Times New Roman"/>
          <w:spacing w:val="-1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Кубасского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proofErr w:type="spellStart"/>
      <w:r w:rsidRPr="00080632">
        <w:rPr>
          <w:rFonts w:ascii="Times New Roman" w:hAnsi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/>
          <w:sz w:val="28"/>
          <w:szCs w:val="28"/>
        </w:rPr>
        <w:t xml:space="preserve">  муниципального района, предоставляется должностным лицом, осуществляющим запись граждан на личный прием.</w:t>
      </w:r>
    </w:p>
    <w:p w:rsidR="00DC16F8" w:rsidRPr="00080632" w:rsidRDefault="00DC16F8" w:rsidP="00DC16F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26. </w:t>
      </w:r>
      <w:proofErr w:type="gramStart"/>
      <w:r w:rsidRPr="00080632">
        <w:rPr>
          <w:rFonts w:ascii="Times New Roman" w:hAnsi="Times New Roman"/>
          <w:sz w:val="28"/>
          <w:szCs w:val="28"/>
        </w:rPr>
        <w:t>При проведении анализа изучается информация о количестве поступивших, переадресованных и рассмотренных письменных обращений, обращений в форме электронного документа, о местах, днях и часах приема граждан, о количестве граждан, принятых на личном приеме, о тематике обращений, о принятых по результатам рассмотрения обращений мерах.</w:t>
      </w:r>
      <w:proofErr w:type="gramEnd"/>
    </w:p>
    <w:p w:rsidR="00DC16F8" w:rsidRPr="00080632" w:rsidRDefault="00DC16F8" w:rsidP="00DC1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080632">
        <w:rPr>
          <w:rFonts w:ascii="Times New Roman" w:hAnsi="Times New Roman"/>
          <w:sz w:val="28"/>
          <w:szCs w:val="28"/>
        </w:rPr>
        <w:t xml:space="preserve">Анализ поступивших обращений осуществляется </w:t>
      </w:r>
      <w:r>
        <w:rPr>
          <w:rFonts w:ascii="Times New Roman" w:hAnsi="Times New Roman"/>
          <w:sz w:val="28"/>
          <w:szCs w:val="28"/>
        </w:rPr>
        <w:t>один</w:t>
      </w:r>
      <w:r w:rsidRPr="00080632">
        <w:rPr>
          <w:rFonts w:ascii="Times New Roman" w:hAnsi="Times New Roman"/>
          <w:sz w:val="28"/>
          <w:szCs w:val="28"/>
        </w:rPr>
        <w:t xml:space="preserve"> раз в год до 15 </w:t>
      </w:r>
      <w:r>
        <w:rPr>
          <w:rFonts w:ascii="Times New Roman" w:hAnsi="Times New Roman"/>
          <w:sz w:val="28"/>
          <w:szCs w:val="28"/>
        </w:rPr>
        <w:t>января следующего года</w:t>
      </w:r>
      <w:r w:rsidRPr="00080632">
        <w:rPr>
          <w:rFonts w:ascii="Times New Roman" w:hAnsi="Times New Roman"/>
          <w:sz w:val="28"/>
          <w:szCs w:val="28"/>
        </w:rPr>
        <w:t>.</w:t>
      </w:r>
    </w:p>
    <w:p w:rsidR="00DC16F8" w:rsidRPr="00080632" w:rsidRDefault="00DC16F8" w:rsidP="00DC16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" w:firstLine="567"/>
        <w:jc w:val="both"/>
        <w:rPr>
          <w:rFonts w:ascii="Times New Roman" w:hAnsi="Times New Roman"/>
          <w:spacing w:val="-13"/>
          <w:sz w:val="28"/>
          <w:szCs w:val="28"/>
        </w:rPr>
      </w:pPr>
      <w:r w:rsidRPr="00080632">
        <w:rPr>
          <w:rFonts w:ascii="Times New Roman" w:hAnsi="Times New Roman"/>
          <w:sz w:val="28"/>
          <w:szCs w:val="28"/>
        </w:rPr>
        <w:t xml:space="preserve">Анализ обращений размещается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80632">
        <w:rPr>
          <w:rFonts w:ascii="Times New Roman" w:hAnsi="Times New Roman"/>
          <w:sz w:val="28"/>
          <w:szCs w:val="28"/>
        </w:rPr>
        <w:t>Чистопольского</w:t>
      </w:r>
      <w:proofErr w:type="spellEnd"/>
      <w:r w:rsidRPr="00080632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"Интернет" </w:t>
      </w:r>
      <w:r>
        <w:rPr>
          <w:rFonts w:ascii="Times New Roman" w:hAnsi="Times New Roman"/>
          <w:sz w:val="28"/>
          <w:szCs w:val="28"/>
        </w:rPr>
        <w:t>в течение пяти дней после проведения анализа</w:t>
      </w:r>
      <w:r w:rsidRPr="00080632">
        <w:rPr>
          <w:rFonts w:ascii="Times New Roman" w:hAnsi="Times New Roman"/>
          <w:sz w:val="28"/>
          <w:szCs w:val="28"/>
        </w:rPr>
        <w:t>.</w:t>
      </w:r>
    </w:p>
    <w:p w:rsidR="00DC16F8" w:rsidRPr="00080632" w:rsidRDefault="00DC16F8" w:rsidP="00DC16F8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hAnsi="Times New Roman"/>
          <w:spacing w:val="-13"/>
          <w:sz w:val="28"/>
          <w:szCs w:val="28"/>
        </w:rPr>
      </w:pPr>
    </w:p>
    <w:p w:rsidR="00DC16F8" w:rsidRPr="00080632" w:rsidRDefault="00DC16F8" w:rsidP="00DC1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6F8" w:rsidRPr="00080632" w:rsidRDefault="00DC16F8" w:rsidP="00DC16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30F" w:rsidRDefault="0078630F"/>
    <w:bookmarkEnd w:id="0"/>
    <w:p w:rsidR="00180C76" w:rsidRDefault="00180C76"/>
    <w:sectPr w:rsidR="00180C76" w:rsidSect="00677B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BA9"/>
    <w:multiLevelType w:val="hybridMultilevel"/>
    <w:tmpl w:val="34D087E0"/>
    <w:lvl w:ilvl="0" w:tplc="BA0C073E">
      <w:start w:val="24"/>
      <w:numFmt w:val="decimal"/>
      <w:lvlText w:val="%1."/>
      <w:lvlJc w:val="left"/>
      <w:pPr>
        <w:ind w:left="22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6F4D2680"/>
    <w:multiLevelType w:val="hybridMultilevel"/>
    <w:tmpl w:val="0EB82B70"/>
    <w:lvl w:ilvl="0" w:tplc="4CB2B256">
      <w:start w:val="2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E"/>
    <w:rsid w:val="00180C76"/>
    <w:rsid w:val="002253FE"/>
    <w:rsid w:val="0078630F"/>
    <w:rsid w:val="00BA64C0"/>
    <w:rsid w:val="00CC2EA6"/>
    <w:rsid w:val="00CC437F"/>
    <w:rsid w:val="00D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C16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unhideWhenUsed/>
    <w:rsid w:val="00DC16F8"/>
    <w:pPr>
      <w:spacing w:before="5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C16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unhideWhenUsed/>
    <w:rsid w:val="00DC16F8"/>
    <w:pPr>
      <w:spacing w:before="5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98D5D43E277FDE6A3AFB470BEFA7FE82C36F49E4A6049BAE06690BABE8D7DAQDU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98D5D43E277FDE6A3AE54A1D83FAF580C03947E9AF0FCDF3593256FCQEU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Логинова Наталья</cp:lastModifiedBy>
  <cp:revision>6</cp:revision>
  <cp:lastPrinted>2016-12-29T05:18:00Z</cp:lastPrinted>
  <dcterms:created xsi:type="dcterms:W3CDTF">2016-12-29T05:17:00Z</dcterms:created>
  <dcterms:modified xsi:type="dcterms:W3CDTF">2022-03-28T07:48:00Z</dcterms:modified>
</cp:coreProperties>
</file>